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376D71" w:rsidRDefault="00492F8E" w:rsidP="00492F8E">
      <w:pPr>
        <w:ind w:firstLine="567"/>
        <w:jc w:val="both"/>
        <w:rPr>
          <w:sz w:val="16"/>
          <w:szCs w:val="16"/>
        </w:rPr>
      </w:pPr>
    </w:p>
    <w:p w:rsidR="00492F8E" w:rsidRPr="00BF720D" w:rsidRDefault="00492F8E" w:rsidP="007440AA">
      <w:pPr>
        <w:jc w:val="center"/>
        <w:rPr>
          <w:sz w:val="28"/>
          <w:u w:val="single"/>
        </w:rPr>
      </w:pPr>
      <w:r w:rsidRPr="00BF720D">
        <w:rPr>
          <w:sz w:val="28"/>
          <w:u w:val="single"/>
        </w:rPr>
        <w:t>Обзор СМИ</w:t>
      </w:r>
      <w:r w:rsidR="007440AA" w:rsidRPr="00BF720D">
        <w:rPr>
          <w:sz w:val="28"/>
          <w:u w:val="single"/>
        </w:rPr>
        <w:t xml:space="preserve"> (Общее образование)</w:t>
      </w:r>
      <w:r w:rsidRPr="00BF720D">
        <w:rPr>
          <w:sz w:val="28"/>
          <w:u w:val="single"/>
        </w:rPr>
        <w:t xml:space="preserve"> с</w:t>
      </w:r>
      <w:r w:rsidR="002416CC" w:rsidRPr="00BF720D">
        <w:rPr>
          <w:sz w:val="28"/>
          <w:u w:val="single"/>
        </w:rPr>
        <w:t xml:space="preserve"> </w:t>
      </w:r>
      <w:r w:rsidR="002C047D" w:rsidRPr="002C047D">
        <w:rPr>
          <w:sz w:val="28"/>
          <w:u w:val="single"/>
        </w:rPr>
        <w:t>20</w:t>
      </w:r>
      <w:r w:rsidR="00BF720D" w:rsidRPr="00BF720D">
        <w:rPr>
          <w:sz w:val="28"/>
          <w:u w:val="single"/>
        </w:rPr>
        <w:t xml:space="preserve">.01.2020 </w:t>
      </w:r>
      <w:r w:rsidRPr="00BF720D">
        <w:rPr>
          <w:sz w:val="28"/>
          <w:u w:val="single"/>
        </w:rPr>
        <w:t>по</w:t>
      </w:r>
      <w:r w:rsidR="00493CAF">
        <w:rPr>
          <w:sz w:val="28"/>
          <w:u w:val="single"/>
        </w:rPr>
        <w:t xml:space="preserve"> 2</w:t>
      </w:r>
      <w:r w:rsidR="002C047D" w:rsidRPr="002C047D">
        <w:rPr>
          <w:sz w:val="28"/>
          <w:u w:val="single"/>
        </w:rPr>
        <w:t>7</w:t>
      </w:r>
      <w:r w:rsidR="00BF720D" w:rsidRPr="00BF720D">
        <w:rPr>
          <w:sz w:val="28"/>
          <w:u w:val="single"/>
        </w:rPr>
        <w:t>.01.2020</w:t>
      </w:r>
      <w:r w:rsidR="00CB18B5" w:rsidRPr="00BF720D">
        <w:rPr>
          <w:sz w:val="28"/>
          <w:u w:val="single"/>
        </w:rPr>
        <w:t>.</w:t>
      </w:r>
      <w:r w:rsidR="00743BA6" w:rsidRPr="00BF720D">
        <w:rPr>
          <w:sz w:val="28"/>
          <w:u w:val="single"/>
        </w:rPr>
        <w:t xml:space="preserve"> </w:t>
      </w:r>
    </w:p>
    <w:p w:rsidR="005F0E04" w:rsidRDefault="005F0E04" w:rsidP="005F0E04">
      <w:pPr>
        <w:ind w:firstLine="709"/>
        <w:jc w:val="both"/>
        <w:outlineLvl w:val="1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</w:p>
    <w:p w:rsidR="005F0E04" w:rsidRPr="002C047D" w:rsidRDefault="005F0E04" w:rsidP="005F0E04">
      <w:pPr>
        <w:ind w:firstLine="709"/>
        <w:jc w:val="both"/>
        <w:outlineLvl w:val="1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  <w:r w:rsidRPr="002C047D"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  <w:t>Сергей Кравцов назначен министром просвещения РФ</w:t>
      </w:r>
    </w:p>
    <w:p w:rsidR="005F0E04" w:rsidRPr="00493CAF" w:rsidRDefault="005F0E04" w:rsidP="005F0E04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21 </w:t>
      </w:r>
      <w:r w:rsidRPr="00493CAF">
        <w:rPr>
          <w:i/>
          <w:color w:val="000000"/>
          <w:sz w:val="28"/>
          <w:szCs w:val="28"/>
        </w:rPr>
        <w:t xml:space="preserve">января </w:t>
      </w:r>
      <w:r>
        <w:rPr>
          <w:i/>
          <w:color w:val="000000"/>
          <w:sz w:val="28"/>
          <w:szCs w:val="28"/>
        </w:rPr>
        <w:t>2020</w:t>
      </w:r>
    </w:p>
    <w:p w:rsidR="005F0E04" w:rsidRPr="002C047D" w:rsidRDefault="005F0E04" w:rsidP="005F0E04">
      <w:pPr>
        <w:ind w:firstLine="709"/>
        <w:jc w:val="both"/>
        <w:rPr>
          <w:iCs/>
          <w:color w:val="000000"/>
          <w:sz w:val="28"/>
          <w:szCs w:val="28"/>
        </w:rPr>
      </w:pPr>
      <w:r w:rsidRPr="002C047D">
        <w:rPr>
          <w:iCs/>
          <w:color w:val="000000"/>
          <w:sz w:val="28"/>
          <w:szCs w:val="28"/>
        </w:rPr>
        <w:t xml:space="preserve">Министерство просвещения возглавил Сергей Кравцов, до сегодняшнего дня руководивший </w:t>
      </w:r>
      <w:proofErr w:type="spellStart"/>
      <w:r w:rsidRPr="002C047D">
        <w:rPr>
          <w:iCs/>
          <w:color w:val="000000"/>
          <w:sz w:val="28"/>
          <w:szCs w:val="28"/>
        </w:rPr>
        <w:t>Рособрнадзором</w:t>
      </w:r>
      <w:proofErr w:type="spellEnd"/>
      <w:r w:rsidRPr="002C047D">
        <w:rPr>
          <w:iCs/>
          <w:color w:val="000000"/>
          <w:sz w:val="28"/>
          <w:szCs w:val="28"/>
        </w:rPr>
        <w:t>. Он сменил на посту министра Ольгу Васильеву.</w:t>
      </w:r>
    </w:p>
    <w:p w:rsidR="005F0E04" w:rsidRDefault="00822855" w:rsidP="005F0E04">
      <w:pPr>
        <w:ind w:firstLine="709"/>
        <w:jc w:val="both"/>
        <w:rPr>
          <w:iCs/>
          <w:color w:val="000000"/>
          <w:sz w:val="28"/>
          <w:szCs w:val="28"/>
        </w:rPr>
      </w:pPr>
      <w:hyperlink r:id="rId6" w:history="1">
        <w:r w:rsidR="005F0E04" w:rsidRPr="00BB1A0B">
          <w:rPr>
            <w:rStyle w:val="a4"/>
            <w:iCs/>
            <w:sz w:val="28"/>
            <w:szCs w:val="28"/>
          </w:rPr>
          <w:t>http://www.ug.ru/news/29769</w:t>
        </w:r>
      </w:hyperlink>
    </w:p>
    <w:p w:rsidR="002C047D" w:rsidRDefault="002C047D" w:rsidP="005F0E04">
      <w:pPr>
        <w:ind w:firstLine="709"/>
        <w:jc w:val="both"/>
        <w:rPr>
          <w:iCs/>
          <w:color w:val="000000"/>
          <w:sz w:val="28"/>
          <w:szCs w:val="28"/>
        </w:rPr>
      </w:pPr>
    </w:p>
    <w:p w:rsidR="002C047D" w:rsidRPr="002C047D" w:rsidRDefault="002C047D" w:rsidP="005F0E04">
      <w:pPr>
        <w:ind w:firstLine="709"/>
        <w:jc w:val="both"/>
        <w:outlineLvl w:val="1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  <w:r w:rsidRPr="002C047D"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  <w:t>Сергей Кравцов заявил, что в сфере образования не должно быть революций</w:t>
      </w:r>
    </w:p>
    <w:p w:rsidR="002C047D" w:rsidRPr="00493CAF" w:rsidRDefault="002C047D" w:rsidP="005F0E04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22 </w:t>
      </w:r>
      <w:r w:rsidRPr="00493CAF">
        <w:rPr>
          <w:i/>
          <w:color w:val="000000"/>
          <w:sz w:val="28"/>
          <w:szCs w:val="28"/>
        </w:rPr>
        <w:t xml:space="preserve">января </w:t>
      </w:r>
      <w:r>
        <w:rPr>
          <w:i/>
          <w:color w:val="000000"/>
          <w:sz w:val="28"/>
          <w:szCs w:val="28"/>
        </w:rPr>
        <w:t>2020</w:t>
      </w:r>
    </w:p>
    <w:p w:rsidR="002C047D" w:rsidRPr="002C047D" w:rsidRDefault="002C047D" w:rsidP="005F0E04">
      <w:pPr>
        <w:ind w:firstLine="709"/>
        <w:jc w:val="both"/>
        <w:rPr>
          <w:iCs/>
          <w:color w:val="000000"/>
          <w:sz w:val="28"/>
          <w:szCs w:val="28"/>
        </w:rPr>
      </w:pPr>
      <w:r w:rsidRPr="002C047D">
        <w:rPr>
          <w:iCs/>
          <w:color w:val="000000"/>
          <w:sz w:val="28"/>
          <w:szCs w:val="28"/>
        </w:rPr>
        <w:t xml:space="preserve">Сергей Кравцов впервые пообщался с журналистами в новой должности. Глава </w:t>
      </w:r>
      <w:proofErr w:type="spellStart"/>
      <w:r w:rsidRPr="002C047D">
        <w:rPr>
          <w:iCs/>
          <w:color w:val="000000"/>
          <w:sz w:val="28"/>
          <w:szCs w:val="28"/>
        </w:rPr>
        <w:t>Минпросвещения</w:t>
      </w:r>
      <w:proofErr w:type="spellEnd"/>
      <w:r w:rsidRPr="002C047D">
        <w:rPr>
          <w:iCs/>
          <w:color w:val="000000"/>
          <w:sz w:val="28"/>
          <w:szCs w:val="28"/>
        </w:rPr>
        <w:t xml:space="preserve"> России, в частности, заявил, что в сфере образования не должно быть революций, и назвал важным обеспечение преемственности при принятии решений.</w:t>
      </w:r>
    </w:p>
    <w:p w:rsidR="002C047D" w:rsidRPr="002C047D" w:rsidRDefault="002C047D" w:rsidP="005F0E04">
      <w:pPr>
        <w:ind w:firstLine="709"/>
        <w:jc w:val="both"/>
        <w:rPr>
          <w:iCs/>
          <w:color w:val="000000"/>
          <w:sz w:val="28"/>
          <w:szCs w:val="28"/>
        </w:rPr>
      </w:pPr>
      <w:r w:rsidRPr="002C047D">
        <w:rPr>
          <w:iCs/>
          <w:color w:val="000000"/>
          <w:sz w:val="28"/>
          <w:szCs w:val="28"/>
        </w:rPr>
        <w:t>Сергей Кравцов напомнил о том, что основные задачи Министерству просвещения РФ поставлены в послании президента, в майских указах и национальных проектах.</w:t>
      </w:r>
    </w:p>
    <w:p w:rsidR="002C047D" w:rsidRDefault="00822855" w:rsidP="005F0E04">
      <w:pPr>
        <w:ind w:firstLine="709"/>
        <w:jc w:val="both"/>
        <w:rPr>
          <w:iCs/>
          <w:color w:val="000000"/>
          <w:sz w:val="28"/>
          <w:szCs w:val="28"/>
        </w:rPr>
      </w:pPr>
      <w:hyperlink r:id="rId7" w:history="1">
        <w:r w:rsidR="002C047D" w:rsidRPr="00BB1A0B">
          <w:rPr>
            <w:rStyle w:val="a4"/>
            <w:iCs/>
            <w:sz w:val="28"/>
            <w:szCs w:val="28"/>
          </w:rPr>
          <w:t>http://www.ug.ru/news/29776</w:t>
        </w:r>
      </w:hyperlink>
    </w:p>
    <w:p w:rsidR="002C047D" w:rsidRDefault="002C047D" w:rsidP="005F0E04">
      <w:pPr>
        <w:ind w:firstLine="709"/>
        <w:jc w:val="both"/>
        <w:rPr>
          <w:iCs/>
          <w:color w:val="000000"/>
          <w:sz w:val="28"/>
          <w:szCs w:val="28"/>
        </w:rPr>
      </w:pPr>
    </w:p>
    <w:p w:rsidR="002C047D" w:rsidRDefault="002C047D" w:rsidP="005F0E04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i/>
          <w:iCs/>
          <w:color w:val="000000"/>
          <w:lang w:eastAsia="en-US"/>
        </w:rPr>
      </w:pPr>
      <w:proofErr w:type="spellStart"/>
      <w:r w:rsidRPr="002C047D">
        <w:rPr>
          <w:rFonts w:ascii="Times New Roman" w:eastAsiaTheme="minorHAnsi" w:hAnsi="Times New Roman" w:cs="Times New Roman"/>
          <w:bCs w:val="0"/>
          <w:i/>
          <w:iCs/>
          <w:color w:val="000000"/>
          <w:lang w:eastAsia="en-US"/>
        </w:rPr>
        <w:t>Кабмин</w:t>
      </w:r>
      <w:proofErr w:type="spellEnd"/>
      <w:r w:rsidRPr="002C047D">
        <w:rPr>
          <w:rFonts w:ascii="Times New Roman" w:eastAsiaTheme="minorHAnsi" w:hAnsi="Times New Roman" w:cs="Times New Roman"/>
          <w:bCs w:val="0"/>
          <w:i/>
          <w:iCs/>
          <w:color w:val="000000"/>
          <w:lang w:eastAsia="en-US"/>
        </w:rPr>
        <w:t xml:space="preserve"> начал работу по оценке потребности в дополнительных местах в школах</w:t>
      </w:r>
    </w:p>
    <w:p w:rsidR="002C047D" w:rsidRPr="00493CAF" w:rsidRDefault="002C047D" w:rsidP="005F0E04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23 </w:t>
      </w:r>
      <w:r w:rsidRPr="00493CAF">
        <w:rPr>
          <w:i/>
          <w:color w:val="000000"/>
          <w:sz w:val="28"/>
          <w:szCs w:val="28"/>
        </w:rPr>
        <w:t xml:space="preserve">января </w:t>
      </w:r>
      <w:r>
        <w:rPr>
          <w:i/>
          <w:color w:val="000000"/>
          <w:sz w:val="28"/>
          <w:szCs w:val="28"/>
        </w:rPr>
        <w:t>2020</w:t>
      </w:r>
    </w:p>
    <w:p w:rsidR="005F0E04" w:rsidRDefault="002C047D" w:rsidP="005F0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2C047D">
        <w:rPr>
          <w:iCs/>
          <w:color w:val="000000"/>
          <w:sz w:val="28"/>
          <w:szCs w:val="28"/>
        </w:rPr>
        <w:t>Правительство приступило к работе по анализу потребности в организации дополнительных ме</w:t>
      </w:r>
      <w:proofErr w:type="gramStart"/>
      <w:r w:rsidRPr="002C047D">
        <w:rPr>
          <w:iCs/>
          <w:color w:val="000000"/>
          <w:sz w:val="28"/>
          <w:szCs w:val="28"/>
        </w:rPr>
        <w:t>ст в шк</w:t>
      </w:r>
      <w:proofErr w:type="gramEnd"/>
      <w:r w:rsidRPr="002C047D">
        <w:rPr>
          <w:iCs/>
          <w:color w:val="000000"/>
          <w:sz w:val="28"/>
          <w:szCs w:val="28"/>
        </w:rPr>
        <w:t>олах. Об этом заявила в четверг вице-премьер России Татьяна Голикова, представляя нового министра просвещения Сергея Кравцова коллективу министерства.</w:t>
      </w:r>
    </w:p>
    <w:p w:rsidR="002C047D" w:rsidRDefault="005F0E04" w:rsidP="005F0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5F0E04">
        <w:rPr>
          <w:iCs/>
          <w:color w:val="000000"/>
          <w:sz w:val="28"/>
          <w:szCs w:val="28"/>
        </w:rPr>
        <w:t>Голикова заявила, что Министерство просвещения России совместно с властями регионов должны к маю подготовить доклад о системе оплаты труда педагогов, которая сложилась на текущий момент. </w:t>
      </w:r>
    </w:p>
    <w:p w:rsidR="005F0E04" w:rsidRDefault="00822855" w:rsidP="005F0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hyperlink r:id="rId8" w:history="1">
        <w:r w:rsidR="005F0E04" w:rsidRPr="00BB1A0B">
          <w:rPr>
            <w:rStyle w:val="a4"/>
            <w:iCs/>
            <w:sz w:val="28"/>
            <w:szCs w:val="28"/>
          </w:rPr>
          <w:t>https://tass.ru/obschestvo/7587239</w:t>
        </w:r>
      </w:hyperlink>
    </w:p>
    <w:p w:rsidR="002C047D" w:rsidRDefault="002C047D" w:rsidP="002C047D">
      <w:pPr>
        <w:ind w:firstLine="709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</w:p>
    <w:p w:rsidR="005F0E04" w:rsidRPr="002C047D" w:rsidRDefault="005F0E04" w:rsidP="005F0E04">
      <w:pPr>
        <w:ind w:firstLine="709"/>
        <w:jc w:val="both"/>
        <w:outlineLvl w:val="1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  <w:r w:rsidRPr="002C047D"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  <w:t>Сергей Кравцов заявил о намерении взять паузу с внедрением новых ФГОС общего образования</w:t>
      </w:r>
    </w:p>
    <w:p w:rsidR="005F0E04" w:rsidRPr="00493CAF" w:rsidRDefault="005F0E04" w:rsidP="005F0E04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23 </w:t>
      </w:r>
      <w:r w:rsidRPr="00493CAF">
        <w:rPr>
          <w:i/>
          <w:color w:val="000000"/>
          <w:sz w:val="28"/>
          <w:szCs w:val="28"/>
        </w:rPr>
        <w:t xml:space="preserve">января </w:t>
      </w:r>
      <w:r>
        <w:rPr>
          <w:i/>
          <w:color w:val="000000"/>
          <w:sz w:val="28"/>
          <w:szCs w:val="28"/>
        </w:rPr>
        <w:t>2020</w:t>
      </w:r>
    </w:p>
    <w:p w:rsidR="005F0E04" w:rsidRPr="002C047D" w:rsidRDefault="005F0E04" w:rsidP="005F0E04">
      <w:pPr>
        <w:ind w:firstLine="709"/>
        <w:jc w:val="both"/>
        <w:rPr>
          <w:iCs/>
          <w:color w:val="000000"/>
          <w:sz w:val="28"/>
          <w:szCs w:val="28"/>
        </w:rPr>
      </w:pPr>
      <w:r w:rsidRPr="002C047D">
        <w:rPr>
          <w:iCs/>
          <w:color w:val="000000"/>
          <w:sz w:val="28"/>
          <w:szCs w:val="28"/>
        </w:rPr>
        <w:t>Министр просвещения РФ Сергей Кравцов, говоря о рабочих планах на новом посту, заявил, что "надо взять паузу" в процессе внедрения новых государственных стандартов общего образования.</w:t>
      </w:r>
    </w:p>
    <w:p w:rsidR="005F0E04" w:rsidRPr="002C047D" w:rsidRDefault="005F0E04" w:rsidP="005F0E04">
      <w:pPr>
        <w:ind w:firstLine="709"/>
        <w:jc w:val="both"/>
        <w:rPr>
          <w:iCs/>
          <w:color w:val="000000"/>
          <w:sz w:val="28"/>
          <w:szCs w:val="28"/>
        </w:rPr>
      </w:pPr>
      <w:r w:rsidRPr="002C047D">
        <w:rPr>
          <w:iCs/>
          <w:color w:val="000000"/>
          <w:sz w:val="28"/>
          <w:szCs w:val="28"/>
        </w:rPr>
        <w:t>Выступая публично после своего назначения, Сергей Кравцов не раз заявлял о необходимости обеспечить преемственность с работой прежнего</w:t>
      </w:r>
      <w:r>
        <w:rPr>
          <w:iCs/>
          <w:color w:val="000000"/>
          <w:sz w:val="28"/>
          <w:szCs w:val="28"/>
        </w:rPr>
        <w:t xml:space="preserve"> руководства ведомства. Однако </w:t>
      </w:r>
      <w:r w:rsidRPr="002C047D">
        <w:rPr>
          <w:iCs/>
          <w:color w:val="000000"/>
          <w:sz w:val="28"/>
          <w:szCs w:val="28"/>
        </w:rPr>
        <w:t>это не относится к внедрению новых федеральных государственных образовательных стандартов.</w:t>
      </w:r>
    </w:p>
    <w:p w:rsidR="005F0E04" w:rsidRDefault="00822855" w:rsidP="005F0E04">
      <w:pPr>
        <w:ind w:firstLine="709"/>
        <w:jc w:val="both"/>
        <w:rPr>
          <w:iCs/>
          <w:color w:val="000000"/>
          <w:sz w:val="28"/>
          <w:szCs w:val="28"/>
        </w:rPr>
      </w:pPr>
      <w:hyperlink r:id="rId9" w:history="1">
        <w:r w:rsidR="005F0E04" w:rsidRPr="00BB1A0B">
          <w:rPr>
            <w:rStyle w:val="a4"/>
            <w:iCs/>
            <w:sz w:val="28"/>
            <w:szCs w:val="28"/>
          </w:rPr>
          <w:t>http://www.ug.ru/news/29785</w:t>
        </w:r>
      </w:hyperlink>
    </w:p>
    <w:p w:rsidR="005F0E04" w:rsidRDefault="005F0E04" w:rsidP="005F0E04">
      <w:pPr>
        <w:ind w:firstLine="709"/>
        <w:jc w:val="both"/>
        <w:outlineLvl w:val="1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</w:p>
    <w:p w:rsidR="005F0E04" w:rsidRPr="002C047D" w:rsidRDefault="005F0E04" w:rsidP="005F0E04">
      <w:pPr>
        <w:ind w:firstLine="709"/>
        <w:jc w:val="both"/>
        <w:outlineLvl w:val="1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  <w:r w:rsidRPr="002C047D"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  <w:lastRenderedPageBreak/>
        <w:t xml:space="preserve">Комитет Госдумы поддержал ко II чтению законопроект о бесплатном питании для </w:t>
      </w:r>
      <w:proofErr w:type="spellStart"/>
      <w:r w:rsidRPr="002C047D"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  <w:t>младшеклассников</w:t>
      </w:r>
      <w:proofErr w:type="spellEnd"/>
    </w:p>
    <w:p w:rsidR="005F0E04" w:rsidRPr="00493CAF" w:rsidRDefault="005F0E04" w:rsidP="005F0E04">
      <w:pPr>
        <w:ind w:firstLine="709"/>
        <w:jc w:val="both"/>
        <w:outlineLvl w:val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23 </w:t>
      </w:r>
      <w:r w:rsidRPr="00493CAF">
        <w:rPr>
          <w:i/>
          <w:color w:val="000000"/>
          <w:sz w:val="28"/>
          <w:szCs w:val="28"/>
        </w:rPr>
        <w:t xml:space="preserve">января </w:t>
      </w:r>
      <w:r>
        <w:rPr>
          <w:i/>
          <w:color w:val="000000"/>
          <w:sz w:val="28"/>
          <w:szCs w:val="28"/>
        </w:rPr>
        <w:t>2020</w:t>
      </w:r>
    </w:p>
    <w:p w:rsidR="005F0E04" w:rsidRPr="002C047D" w:rsidRDefault="005F0E04" w:rsidP="005F0E04">
      <w:pPr>
        <w:ind w:firstLine="709"/>
        <w:jc w:val="both"/>
        <w:rPr>
          <w:iCs/>
          <w:color w:val="000000"/>
          <w:sz w:val="28"/>
          <w:szCs w:val="28"/>
        </w:rPr>
      </w:pPr>
      <w:r w:rsidRPr="002C047D">
        <w:rPr>
          <w:iCs/>
          <w:color w:val="000000"/>
          <w:sz w:val="28"/>
          <w:szCs w:val="28"/>
        </w:rPr>
        <w:t>Ко II чтению Комитет Госдумы по образованию и науке поддержал законопроект о бесплатном горячим питании для учеников младших классов. Об этом сообщила вице-спикер Госдумы Ирина Яровая.</w:t>
      </w:r>
    </w:p>
    <w:p w:rsidR="005F0E04" w:rsidRPr="002C047D" w:rsidRDefault="005F0E04" w:rsidP="005F0E04">
      <w:pPr>
        <w:ind w:firstLine="709"/>
        <w:jc w:val="both"/>
        <w:rPr>
          <w:iCs/>
          <w:color w:val="000000"/>
          <w:sz w:val="28"/>
          <w:szCs w:val="28"/>
        </w:rPr>
      </w:pPr>
      <w:r w:rsidRPr="002C047D">
        <w:rPr>
          <w:iCs/>
          <w:color w:val="000000"/>
          <w:sz w:val="28"/>
          <w:szCs w:val="28"/>
        </w:rPr>
        <w:t>Законопроект был усовершенствован с учетом предложений, озвученных президентом в послании Федеральному собранию 15 января. </w:t>
      </w:r>
    </w:p>
    <w:p w:rsidR="005F0E04" w:rsidRDefault="00822855" w:rsidP="005F0E04">
      <w:pPr>
        <w:ind w:firstLine="709"/>
        <w:jc w:val="both"/>
        <w:rPr>
          <w:iCs/>
          <w:color w:val="000000"/>
          <w:sz w:val="28"/>
          <w:szCs w:val="28"/>
        </w:rPr>
      </w:pPr>
      <w:hyperlink r:id="rId10" w:history="1">
        <w:r w:rsidR="005F0E04" w:rsidRPr="00BB1A0B">
          <w:rPr>
            <w:rStyle w:val="a4"/>
            <w:iCs/>
            <w:sz w:val="28"/>
            <w:szCs w:val="28"/>
          </w:rPr>
          <w:t>http://www.ug.ru/news/29787</w:t>
        </w:r>
      </w:hyperlink>
    </w:p>
    <w:p w:rsidR="002C047D" w:rsidRDefault="002C047D" w:rsidP="00B07552">
      <w:pPr>
        <w:ind w:firstLine="709"/>
        <w:jc w:val="right"/>
        <w:rPr>
          <w:rFonts w:eastAsiaTheme="minorHAnsi"/>
          <w:i/>
          <w:color w:val="000000"/>
          <w:sz w:val="28"/>
          <w:szCs w:val="28"/>
          <w:lang w:eastAsia="en-US"/>
        </w:rPr>
      </w:pPr>
    </w:p>
    <w:p w:rsidR="004E1FB1" w:rsidRPr="00493CAF" w:rsidRDefault="00EB6913" w:rsidP="00B07552">
      <w:pPr>
        <w:ind w:firstLine="709"/>
        <w:jc w:val="right"/>
        <w:rPr>
          <w:rFonts w:eastAsiaTheme="minorHAnsi"/>
          <w:i/>
          <w:color w:val="000000"/>
          <w:sz w:val="28"/>
          <w:szCs w:val="28"/>
          <w:lang w:eastAsia="en-US"/>
        </w:rPr>
      </w:pPr>
      <w:r w:rsidRPr="00493CAF">
        <w:rPr>
          <w:rFonts w:eastAsiaTheme="minorHAnsi"/>
          <w:i/>
          <w:color w:val="000000"/>
          <w:sz w:val="28"/>
          <w:szCs w:val="28"/>
          <w:lang w:eastAsia="en-US"/>
        </w:rPr>
        <w:t>С</w:t>
      </w:r>
      <w:r w:rsidR="00AF41B5" w:rsidRPr="00493CAF">
        <w:rPr>
          <w:rFonts w:eastAsiaTheme="minorHAnsi"/>
          <w:i/>
          <w:color w:val="000000"/>
          <w:sz w:val="28"/>
          <w:szCs w:val="28"/>
          <w:lang w:eastAsia="en-US"/>
        </w:rPr>
        <w:t>вердловский областной комитет</w:t>
      </w:r>
      <w:r w:rsidR="00843BD7" w:rsidRPr="00493CAF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</w:p>
    <w:p w:rsidR="002E3CF6" w:rsidRPr="00493CAF" w:rsidRDefault="00AF41B5" w:rsidP="00B07552">
      <w:pPr>
        <w:ind w:firstLine="709"/>
        <w:jc w:val="right"/>
        <w:rPr>
          <w:rFonts w:eastAsiaTheme="minorHAnsi"/>
          <w:i/>
          <w:color w:val="000000"/>
          <w:sz w:val="28"/>
          <w:szCs w:val="28"/>
          <w:lang w:eastAsia="en-US"/>
        </w:rPr>
      </w:pPr>
      <w:r w:rsidRPr="00493CAF">
        <w:rPr>
          <w:rFonts w:eastAsiaTheme="minorHAnsi"/>
          <w:i/>
          <w:color w:val="000000"/>
          <w:sz w:val="28"/>
          <w:szCs w:val="28"/>
          <w:lang w:eastAsia="en-US"/>
        </w:rPr>
        <w:t>Общероссийского Профсоюза образования</w:t>
      </w:r>
    </w:p>
    <w:p w:rsidR="00BF720D" w:rsidRPr="00493CAF" w:rsidRDefault="00BF720D" w:rsidP="00493CAF">
      <w:pPr>
        <w:ind w:firstLine="709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</w:p>
    <w:sectPr w:rsidR="00BF720D" w:rsidRPr="00493CAF" w:rsidSect="00843BD7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25A0"/>
    <w:multiLevelType w:val="hybridMultilevel"/>
    <w:tmpl w:val="4E1AC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B4315"/>
    <w:multiLevelType w:val="hybridMultilevel"/>
    <w:tmpl w:val="870C3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216DC"/>
    <w:multiLevelType w:val="hybridMultilevel"/>
    <w:tmpl w:val="F9BC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C386E"/>
    <w:rsid w:val="00003963"/>
    <w:rsid w:val="0007220A"/>
    <w:rsid w:val="000864D9"/>
    <w:rsid w:val="000D4031"/>
    <w:rsid w:val="00107E82"/>
    <w:rsid w:val="00125D4A"/>
    <w:rsid w:val="00127FA8"/>
    <w:rsid w:val="0017698A"/>
    <w:rsid w:val="00190254"/>
    <w:rsid w:val="00193F03"/>
    <w:rsid w:val="0019667D"/>
    <w:rsid w:val="001B52A5"/>
    <w:rsid w:val="001F064B"/>
    <w:rsid w:val="001F547C"/>
    <w:rsid w:val="00204688"/>
    <w:rsid w:val="00236FD6"/>
    <w:rsid w:val="002416CC"/>
    <w:rsid w:val="00244022"/>
    <w:rsid w:val="00246C49"/>
    <w:rsid w:val="002935F5"/>
    <w:rsid w:val="002C047D"/>
    <w:rsid w:val="002C386E"/>
    <w:rsid w:val="002E3CF6"/>
    <w:rsid w:val="002E63AD"/>
    <w:rsid w:val="002F5828"/>
    <w:rsid w:val="003077B5"/>
    <w:rsid w:val="00351D06"/>
    <w:rsid w:val="0035288D"/>
    <w:rsid w:val="00356D82"/>
    <w:rsid w:val="003668E7"/>
    <w:rsid w:val="00376D71"/>
    <w:rsid w:val="003846F6"/>
    <w:rsid w:val="003C41E2"/>
    <w:rsid w:val="004052D3"/>
    <w:rsid w:val="004211C1"/>
    <w:rsid w:val="00433702"/>
    <w:rsid w:val="00442573"/>
    <w:rsid w:val="00447FD5"/>
    <w:rsid w:val="0045280E"/>
    <w:rsid w:val="00492F8E"/>
    <w:rsid w:val="00493CAF"/>
    <w:rsid w:val="004B5512"/>
    <w:rsid w:val="004B7B1F"/>
    <w:rsid w:val="004E1FB1"/>
    <w:rsid w:val="004F0BB5"/>
    <w:rsid w:val="005042F7"/>
    <w:rsid w:val="005203AA"/>
    <w:rsid w:val="0054317C"/>
    <w:rsid w:val="00574041"/>
    <w:rsid w:val="005E771B"/>
    <w:rsid w:val="005F0E04"/>
    <w:rsid w:val="00652742"/>
    <w:rsid w:val="00652F87"/>
    <w:rsid w:val="00677177"/>
    <w:rsid w:val="00680FE0"/>
    <w:rsid w:val="00691325"/>
    <w:rsid w:val="006939CD"/>
    <w:rsid w:val="006C12FE"/>
    <w:rsid w:val="006C3339"/>
    <w:rsid w:val="006C43AE"/>
    <w:rsid w:val="006D0948"/>
    <w:rsid w:val="006D462A"/>
    <w:rsid w:val="006E288B"/>
    <w:rsid w:val="006F5A2D"/>
    <w:rsid w:val="00702BB7"/>
    <w:rsid w:val="00715F85"/>
    <w:rsid w:val="00742298"/>
    <w:rsid w:val="00743BA6"/>
    <w:rsid w:val="007440AA"/>
    <w:rsid w:val="00756F80"/>
    <w:rsid w:val="007711CB"/>
    <w:rsid w:val="007B49D0"/>
    <w:rsid w:val="007C42A7"/>
    <w:rsid w:val="00822855"/>
    <w:rsid w:val="00843BD7"/>
    <w:rsid w:val="008A2AE8"/>
    <w:rsid w:val="008B1B46"/>
    <w:rsid w:val="008E7CBC"/>
    <w:rsid w:val="00920CA4"/>
    <w:rsid w:val="00934C69"/>
    <w:rsid w:val="00937910"/>
    <w:rsid w:val="0097705F"/>
    <w:rsid w:val="00980E2D"/>
    <w:rsid w:val="0098205E"/>
    <w:rsid w:val="009912EE"/>
    <w:rsid w:val="009A42DC"/>
    <w:rsid w:val="009B3283"/>
    <w:rsid w:val="009D3259"/>
    <w:rsid w:val="00A059DC"/>
    <w:rsid w:val="00A17889"/>
    <w:rsid w:val="00A20291"/>
    <w:rsid w:val="00A35FCA"/>
    <w:rsid w:val="00A45B85"/>
    <w:rsid w:val="00A75816"/>
    <w:rsid w:val="00AB19A4"/>
    <w:rsid w:val="00AC6AE2"/>
    <w:rsid w:val="00AD21D6"/>
    <w:rsid w:val="00AE6149"/>
    <w:rsid w:val="00AF41B5"/>
    <w:rsid w:val="00AF552D"/>
    <w:rsid w:val="00B07552"/>
    <w:rsid w:val="00B36FA5"/>
    <w:rsid w:val="00B41981"/>
    <w:rsid w:val="00B55319"/>
    <w:rsid w:val="00B665A9"/>
    <w:rsid w:val="00B72858"/>
    <w:rsid w:val="00B75F18"/>
    <w:rsid w:val="00B930FC"/>
    <w:rsid w:val="00BA6597"/>
    <w:rsid w:val="00BC06AF"/>
    <w:rsid w:val="00BC10DA"/>
    <w:rsid w:val="00BC16C8"/>
    <w:rsid w:val="00BF6536"/>
    <w:rsid w:val="00BF720D"/>
    <w:rsid w:val="00C42BB0"/>
    <w:rsid w:val="00C744BE"/>
    <w:rsid w:val="00CA12E9"/>
    <w:rsid w:val="00CA6B8C"/>
    <w:rsid w:val="00CB18B5"/>
    <w:rsid w:val="00CC4FDE"/>
    <w:rsid w:val="00D15A40"/>
    <w:rsid w:val="00D20587"/>
    <w:rsid w:val="00D36807"/>
    <w:rsid w:val="00D4294E"/>
    <w:rsid w:val="00D604DD"/>
    <w:rsid w:val="00D859C1"/>
    <w:rsid w:val="00D87400"/>
    <w:rsid w:val="00D927D1"/>
    <w:rsid w:val="00DA7FA7"/>
    <w:rsid w:val="00E208DE"/>
    <w:rsid w:val="00E229B6"/>
    <w:rsid w:val="00E314AF"/>
    <w:rsid w:val="00E661E5"/>
    <w:rsid w:val="00EB6913"/>
    <w:rsid w:val="00EE2BB3"/>
    <w:rsid w:val="00EF457B"/>
    <w:rsid w:val="00F10657"/>
    <w:rsid w:val="00F26856"/>
    <w:rsid w:val="00F30281"/>
    <w:rsid w:val="00F502A8"/>
    <w:rsid w:val="00F8215F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C6A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character" w:styleId="a8">
    <w:name w:val="Strong"/>
    <w:basedOn w:val="a0"/>
    <w:uiPriority w:val="22"/>
    <w:qFormat/>
    <w:rsid w:val="0054317C"/>
    <w:rPr>
      <w:b/>
      <w:bCs/>
    </w:rPr>
  </w:style>
  <w:style w:type="character" w:styleId="a9">
    <w:name w:val="FollowedHyperlink"/>
    <w:basedOn w:val="a0"/>
    <w:rsid w:val="00843BD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AC6A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a">
    <w:name w:val="Emphasis"/>
    <w:basedOn w:val="a0"/>
    <w:uiPriority w:val="20"/>
    <w:qFormat/>
    <w:rsid w:val="00493C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4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01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9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7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954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obschestvo/7587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.ru/news/297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.ru/news/2976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ug.ru/news/297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.ru/news/29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312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katyacherepanova@outlook.com</cp:lastModifiedBy>
  <cp:revision>59</cp:revision>
  <dcterms:created xsi:type="dcterms:W3CDTF">2019-03-14T10:15:00Z</dcterms:created>
  <dcterms:modified xsi:type="dcterms:W3CDTF">2020-01-27T07:19:00Z</dcterms:modified>
</cp:coreProperties>
</file>